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B6" w:rsidRDefault="00E11AB6" w:rsidP="00E11A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о принятии решения о подготовке проекта                                                   правил землепользования и  застройки Кестеньгского сельского поселения</w:t>
      </w:r>
    </w:p>
    <w:p w:rsidR="00E11AB6" w:rsidRDefault="00E11AB6" w:rsidP="00E11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1AB6" w:rsidRDefault="00E11AB6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Администрация Лоухского муниципального района (далее – Администрация)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7 ст. 31 Градостроительного кодекса Российской Федерации от 29.12.2004 № 190-ФЗ </w:t>
      </w:r>
      <w:r w:rsidR="0077554C">
        <w:rPr>
          <w:rFonts w:ascii="Times New Roman" w:hAnsi="Times New Roman" w:cs="Times New Roman"/>
          <w:sz w:val="24"/>
          <w:szCs w:val="24"/>
        </w:rPr>
        <w:t xml:space="preserve">(далее – Градостроительный кодекс Российской Федерации) </w:t>
      </w:r>
      <w:r>
        <w:rPr>
          <w:rFonts w:ascii="Times New Roman" w:hAnsi="Times New Roman" w:cs="Times New Roman"/>
          <w:sz w:val="24"/>
          <w:szCs w:val="24"/>
        </w:rPr>
        <w:t xml:space="preserve">информирует население о принятии решения в форме распоряжения Администрации о подготовке проекта правил землепользования и застройки Кестеньгского сельского поселения.  </w:t>
      </w:r>
    </w:p>
    <w:p w:rsidR="0077554C" w:rsidRDefault="0077554C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AB6" w:rsidRDefault="00E11AB6" w:rsidP="00FB0EB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Комиссии по подготовке проекта правил землепользования и застройки </w:t>
      </w:r>
    </w:p>
    <w:p w:rsidR="00E11AB6" w:rsidRDefault="00E11AB6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Кестеньгского сельского поселения: 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Квяткевич Ольга Николаевна, Глава Лоухского муниципального района, Председатель Совета Лоухского муниципального района;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Цехов Андрей Иванович, глава администрации Лоухского муниципального района;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Шаров Валентин Викторович, заместитель главы администрации Лоухского муниципального района;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Задворьева Юлия Александровна, глава Кестеньгского сельского поселения, глава администрации Кестеньгского сельского поселения;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  Просвирина Татьяна Викторовна, начальник отдела капитального строительства администрации Лоухского муниципального района;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Пышко Виталий Юрьевич, ведущий специалист отдела капитального строительства администрации Лоухского муниципального района;</w:t>
      </w:r>
    </w:p>
    <w:p w:rsidR="007E58D3" w:rsidRDefault="007E58D3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  Куспак Светлана Олеговна, начальник отдела обеспечения сохранности объектов культурного наследия Министерства культуры Республики Карелия;</w:t>
      </w:r>
    </w:p>
    <w:p w:rsidR="007E58D3" w:rsidRDefault="000A7DB1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7E58D3">
        <w:rPr>
          <w:rFonts w:ascii="Times New Roman" w:hAnsi="Times New Roman" w:cs="Times New Roman"/>
          <w:sz w:val="24"/>
          <w:szCs w:val="24"/>
        </w:rPr>
        <w:t xml:space="preserve"> </w:t>
      </w:r>
      <w:r w:rsidR="00B3635E">
        <w:rPr>
          <w:rFonts w:ascii="Times New Roman" w:hAnsi="Times New Roman" w:cs="Times New Roman"/>
          <w:sz w:val="24"/>
          <w:szCs w:val="24"/>
        </w:rPr>
        <w:t>Чебиток Олег Юрьевич, ведущий специалист отдела организации защиты населения и территорий от чрезвычайных ситуаций Государственного комитета Республики Карелия по обеспечению жизнедеятельности и безопасности</w:t>
      </w:r>
      <w:r w:rsidR="0047743E">
        <w:rPr>
          <w:rFonts w:ascii="Times New Roman" w:hAnsi="Times New Roman" w:cs="Times New Roman"/>
          <w:sz w:val="24"/>
          <w:szCs w:val="24"/>
        </w:rPr>
        <w:t xml:space="preserve"> населения.</w:t>
      </w:r>
    </w:p>
    <w:p w:rsidR="0047743E" w:rsidRDefault="0047743E" w:rsidP="00FB0EB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7743E" w:rsidRDefault="0047743E" w:rsidP="00FB0EBD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деятельности Комиссии по подготовке проекта правил землепользования и застройки Кестеньгского сельского поселения.</w:t>
      </w:r>
    </w:p>
    <w:p w:rsidR="00AA304E" w:rsidRDefault="00AA304E" w:rsidP="00FB0EBD">
      <w:pPr>
        <w:pStyle w:val="a3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A304E" w:rsidRDefault="00AA304E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по подготовке проекта правил землепользования и застройки Кестеньгского сельского поселения (далее – Комиссия) является постоянно действующим органом, созданным в целях подготовки проекта Правил землепользования и застройки Кестеньгсокого сельского поселения и решения иных вопросов градостроительной деятельности, предусмотренных законодательством о градостроительной деятельности, на территории Кестеньгского сельского поселения;</w:t>
      </w:r>
    </w:p>
    <w:p w:rsidR="00E11AB6" w:rsidRDefault="00AA304E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 Комиссии утверждается главой администрации Лоухского муниципального района;</w:t>
      </w:r>
    </w:p>
    <w:p w:rsidR="00AA304E" w:rsidRDefault="00AA304E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первом заседании Комиссии из ее состава избираются председатель Комиссии, заместитель председателя Комиссии, секретарь Комиссии;</w:t>
      </w:r>
    </w:p>
    <w:p w:rsidR="00AA304E" w:rsidRDefault="00AA304E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проводятся по мере необходимости;</w:t>
      </w:r>
    </w:p>
    <w:p w:rsidR="00AA304E" w:rsidRDefault="00AA304E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 Комиссии правомочно, если на нем присутствует не менее двух третей от установленного числа членов Комиссии;</w:t>
      </w:r>
    </w:p>
    <w:p w:rsidR="00AA0237" w:rsidRDefault="00AA0237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Комиссии ведется протокол, который подписывается председателем Комиссии;</w:t>
      </w:r>
    </w:p>
    <w:p w:rsidR="00AA304E" w:rsidRDefault="00AA304E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Комиссии принимается большинством голосов от установленного числа членов Комиссии</w:t>
      </w:r>
      <w:r w:rsidR="00AA0237">
        <w:rPr>
          <w:rFonts w:ascii="Times New Roman" w:hAnsi="Times New Roman" w:cs="Times New Roman"/>
          <w:sz w:val="24"/>
          <w:szCs w:val="24"/>
        </w:rPr>
        <w:t>;</w:t>
      </w:r>
    </w:p>
    <w:p w:rsidR="00AA0237" w:rsidRDefault="00AA0237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заседаниях Комиссии вправе присутствовать:</w:t>
      </w:r>
    </w:p>
    <w:p w:rsidR="00AA0237" w:rsidRDefault="00AA0237" w:rsidP="00FB0EBD">
      <w:pPr>
        <w:pStyle w:val="a3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депутаты Законодательного Собрания Республики Карелия;</w:t>
      </w:r>
    </w:p>
    <w:p w:rsidR="00AA0237" w:rsidRDefault="00AA0237" w:rsidP="00FB0EBD">
      <w:pPr>
        <w:pStyle w:val="a3"/>
        <w:spacing w:after="0" w:line="240" w:lineRule="auto"/>
        <w:ind w:left="0" w:firstLine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представители Главы Республики Карелия, Правительства Республики Карелия, органов государственной власти Республики Карелия и органов местного самоуправления</w:t>
      </w:r>
    </w:p>
    <w:p w:rsidR="00AA0237" w:rsidRPr="00AA0237" w:rsidRDefault="00AA0237" w:rsidP="00FB0EBD">
      <w:pPr>
        <w:pStyle w:val="a3"/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представители общественных объединений и организаций;</w:t>
      </w:r>
    </w:p>
    <w:p w:rsidR="00AA0237" w:rsidRDefault="00AA0237" w:rsidP="00FB0EBD">
      <w:pPr>
        <w:pStyle w:val="a3"/>
        <w:numPr>
          <w:ilvl w:val="1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Лица, указанные в пункте 2.8</w:t>
      </w:r>
      <w:r w:rsidR="000A7D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впр</w:t>
      </w:r>
      <w:r w:rsidR="000A7DB1">
        <w:rPr>
          <w:rFonts w:ascii="Times New Roman" w:hAnsi="Times New Roman" w:cs="Times New Roman"/>
          <w:sz w:val="24"/>
          <w:szCs w:val="24"/>
        </w:rPr>
        <w:t>аве высказывать свое мнение,</w:t>
      </w:r>
      <w:r>
        <w:rPr>
          <w:rFonts w:ascii="Times New Roman" w:hAnsi="Times New Roman" w:cs="Times New Roman"/>
          <w:sz w:val="24"/>
          <w:szCs w:val="24"/>
        </w:rPr>
        <w:t xml:space="preserve"> представлять письменные пояснения и замечания по вопросам, рассматриваемым на заседании Комиссии.</w:t>
      </w:r>
    </w:p>
    <w:p w:rsidR="00AA0237" w:rsidRDefault="00AA0237" w:rsidP="00FB0EBD">
      <w:pPr>
        <w:pStyle w:val="a3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A0237" w:rsidRDefault="004E0841" w:rsidP="00FB0EBD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E0841">
        <w:rPr>
          <w:rFonts w:ascii="Times New Roman" w:hAnsi="Times New Roman" w:cs="Times New Roman"/>
          <w:sz w:val="24"/>
          <w:szCs w:val="24"/>
        </w:rPr>
        <w:t>Последовательность градостроительного зонирования, порядок и сроки поведения работ по подготовке проекта правил землеп</w:t>
      </w:r>
      <w:r>
        <w:rPr>
          <w:rFonts w:ascii="Times New Roman" w:hAnsi="Times New Roman" w:cs="Times New Roman"/>
          <w:sz w:val="24"/>
          <w:szCs w:val="24"/>
        </w:rPr>
        <w:t>ользования и застройки Кестеньгс</w:t>
      </w:r>
      <w:r w:rsidRPr="004E084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E0841">
        <w:rPr>
          <w:rFonts w:ascii="Times New Roman" w:hAnsi="Times New Roman" w:cs="Times New Roman"/>
          <w:sz w:val="24"/>
          <w:szCs w:val="24"/>
        </w:rPr>
        <w:t>го сельского поселения</w:t>
      </w:r>
      <w:r w:rsidR="0077554C">
        <w:rPr>
          <w:rFonts w:ascii="Times New Roman" w:hAnsi="Times New Roman" w:cs="Times New Roman"/>
          <w:sz w:val="24"/>
          <w:szCs w:val="24"/>
        </w:rPr>
        <w:t>.</w:t>
      </w:r>
    </w:p>
    <w:p w:rsidR="0077554C" w:rsidRPr="004E0841" w:rsidRDefault="0077554C" w:rsidP="0077554C">
      <w:pPr>
        <w:pStyle w:val="a3"/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AA0237" w:rsidRPr="000D39C3" w:rsidRDefault="00AA0237" w:rsidP="00FB0E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 xml:space="preserve">Градостроительное зонирование (зонирование территорий муниципального </w:t>
      </w:r>
    </w:p>
    <w:p w:rsidR="000D39C3" w:rsidRPr="000D39C3" w:rsidRDefault="00AA0237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>образования в целях определения территориальных зон и установления градостроительных регламентов) территорий Кестеньгского сельского поселения в рамках проекта правил землепользования и застройки планируется осуществить без разделения на этапы применительно к частям территорий поселения, застроенным и вовлеченным в хозяйственную деятельность, а также применительно к территориям, планируемым к застройке, осуществлению иной хозяйственной деятельности, и неиспользуемым землям, планируемым к вовлечению в оборот, с последующим внесением в правила землепользования и застройки изменений, относящихся к другим частям территорий поселе</w:t>
      </w:r>
      <w:r w:rsidR="000D39C3" w:rsidRPr="000D39C3">
        <w:rPr>
          <w:rFonts w:ascii="Times New Roman" w:hAnsi="Times New Roman" w:cs="Times New Roman"/>
          <w:sz w:val="24"/>
          <w:szCs w:val="24"/>
        </w:rPr>
        <w:t>ния</w:t>
      </w:r>
      <w:r w:rsidRPr="000D39C3">
        <w:rPr>
          <w:rFonts w:ascii="Times New Roman" w:hAnsi="Times New Roman" w:cs="Times New Roman"/>
          <w:sz w:val="24"/>
          <w:szCs w:val="24"/>
        </w:rPr>
        <w:t>.</w:t>
      </w:r>
      <w:r w:rsidR="000D39C3" w:rsidRPr="000D39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9C3" w:rsidRPr="000D39C3" w:rsidRDefault="000D39C3" w:rsidP="00FB0EBD">
      <w:pPr>
        <w:spacing w:after="0"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 xml:space="preserve">Работы по подготовке правил землепользования и застройки осуществляются </w:t>
      </w:r>
      <w:proofErr w:type="gramStart"/>
      <w:r w:rsidRPr="000D39C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D39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9C3" w:rsidRPr="000D39C3" w:rsidRDefault="000D39C3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39C3">
        <w:rPr>
          <w:rFonts w:ascii="Times New Roman" w:hAnsi="Times New Roman" w:cs="Times New Roman"/>
          <w:sz w:val="24"/>
          <w:szCs w:val="24"/>
        </w:rPr>
        <w:t>следующем</w:t>
      </w:r>
      <w:proofErr w:type="gramEnd"/>
      <w:r w:rsidRPr="000D39C3">
        <w:rPr>
          <w:rFonts w:ascii="Times New Roman" w:hAnsi="Times New Roman" w:cs="Times New Roman"/>
          <w:sz w:val="24"/>
          <w:szCs w:val="24"/>
        </w:rPr>
        <w:t xml:space="preserve"> порядке:</w:t>
      </w:r>
    </w:p>
    <w:p w:rsidR="000D39C3" w:rsidRPr="000D39C3" w:rsidRDefault="000D39C3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ор</w:t>
      </w:r>
      <w:r w:rsidR="000A7DB1">
        <w:rPr>
          <w:rFonts w:ascii="Times New Roman" w:hAnsi="Times New Roman" w:cs="Times New Roman"/>
          <w:sz w:val="24"/>
          <w:szCs w:val="24"/>
        </w:rPr>
        <w:t>ганизация Комиссией</w:t>
      </w:r>
      <w:r w:rsidRPr="000D39C3">
        <w:rPr>
          <w:rFonts w:ascii="Times New Roman" w:hAnsi="Times New Roman" w:cs="Times New Roman"/>
          <w:sz w:val="24"/>
          <w:szCs w:val="24"/>
        </w:rPr>
        <w:t xml:space="preserve"> работ по подготовке проекта правил землепользования и застройки (далее – Проект), сбор данных, предложений заинтересованных лиц, предоставление необходимых данных и информации исполнителю работ по подготовке Проекта, определенному в соответствии с действующим законодательством о контрактной системе в сфере закупок товаров, работ, услуг для обеспечения государственных и муниципальных нужд, согласование Проекта в случаях установленных Градостроительным кодексом Российской Федерации, направление Проекта в администрацию Лоухского муниципального района (далее – Администрация) для проверки;</w:t>
      </w:r>
    </w:p>
    <w:p w:rsidR="000D39C3" w:rsidRPr="000D39C3" w:rsidRDefault="000D39C3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проверка Администрацией Проекта, представленного Комиссией, на соответствие требованиям технических регламентов, генеральному плану поселения, схеме территориального планирования Лоухского муниципального района, схеме территориального планирования Республики Карелия, схемам территориального планирования Российской Федерации и направление по результатам указанной проверки Проекта главе Лоухского муниципального района или, в случае обнаружения его несоответствия вышеуказанным требованиям и документам, на доработку в Комиссию;</w:t>
      </w:r>
    </w:p>
    <w:p w:rsidR="000D39C3" w:rsidRPr="000D39C3" w:rsidRDefault="000D39C3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принятие главой Лоухского муниципального района в срок не позднее чем через десять дней со дня получения Проекта решения о проведении публичных слушаний по вопросу обсуждения Проекта;</w:t>
      </w:r>
    </w:p>
    <w:p w:rsidR="000D39C3" w:rsidRPr="000D39C3" w:rsidRDefault="000D39C3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 xml:space="preserve">- проведение Комиссией публичных слушаний по вопросу об обсуждении Проекта в порядке, определяемом уставом муниципального образования и (или) нормативными правовыми актами представительного органа муниципального </w:t>
      </w:r>
      <w:r w:rsidRPr="000D39C3">
        <w:rPr>
          <w:rFonts w:ascii="Times New Roman" w:hAnsi="Times New Roman" w:cs="Times New Roman"/>
          <w:sz w:val="24"/>
          <w:szCs w:val="24"/>
        </w:rPr>
        <w:lastRenderedPageBreak/>
        <w:t>образования в соответствии со статьей 28 и частями 13 и 14 статьи 31 Градостроительного кодека Российской Федерации. Продолжительность публичных слушаний по вопросу обсуждения Проекта составляет не менее двух и не более четырех месяцев со дня опубликования Проекта;</w:t>
      </w:r>
    </w:p>
    <w:p w:rsidR="000D39C3" w:rsidRPr="000D39C3" w:rsidRDefault="000D39C3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внесение Комиссией изменений в Проект по результатам публичных слушаний и представление указанного Проекта главе администрации Лоухского муниципального района. Обязательными приложениями к Проекту являются протоколы о результатах публичных слушаний и заключение о результатах публичных слушаний;</w:t>
      </w:r>
    </w:p>
    <w:p w:rsidR="000D39C3" w:rsidRPr="000D39C3" w:rsidRDefault="000D39C3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принятие главой администрации Лоухского муниципального района в течение десяти дней после представления ему Проекта и обязательных приложений к нему решения о направлении указанного Проекта в Совет Лоухского муниципального района или решения об отклонении Проекта и направлении его на доработку с указание даты его повторного представления;</w:t>
      </w:r>
    </w:p>
    <w:p w:rsidR="000D39C3" w:rsidRPr="000D39C3" w:rsidRDefault="000D39C3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рассмотрение Советом Лоухского муниципального района представленного Проекта и обязательных приложений к нему и по результатам рассмотрения утверждение правил землепользования и застройки или направление Проекта главе администрации Лоухского муниципального района на доработку в соответствии с результатами публичных слушаний по указанному Проекту;</w:t>
      </w:r>
    </w:p>
    <w:p w:rsidR="000D39C3" w:rsidRPr="000D39C3" w:rsidRDefault="000D39C3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</w:r>
      <w:r w:rsidRPr="000D39C3">
        <w:rPr>
          <w:rFonts w:ascii="Times New Roman" w:hAnsi="Times New Roman" w:cs="Times New Roman"/>
          <w:sz w:val="24"/>
          <w:szCs w:val="24"/>
        </w:rPr>
        <w:tab/>
        <w:t>- опубликование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 и размещение Проекта на официальном сайте Лоухского муниципального района в информационно-телекоммуникационной сети «Интернет».</w:t>
      </w:r>
    </w:p>
    <w:p w:rsidR="000D39C3" w:rsidRPr="000D39C3" w:rsidRDefault="000D39C3" w:rsidP="00FB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ab/>
        <w:t>3. Ориентировочный срок завершения работ по подготовке правил землепользования и застройки Кестеньгского сельского поселения – не позднее 31 декабря 2017 года.</w:t>
      </w:r>
    </w:p>
    <w:p w:rsidR="000D39C3" w:rsidRDefault="000D39C3" w:rsidP="00FB0E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D39C3" w:rsidRPr="000D39C3" w:rsidRDefault="000D39C3" w:rsidP="00FB0EB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>Порядок направления в Комиссию предложений заинтересованных лиц</w:t>
      </w:r>
      <w:r w:rsidR="0077554C">
        <w:rPr>
          <w:rFonts w:ascii="Times New Roman" w:hAnsi="Times New Roman" w:cs="Times New Roman"/>
          <w:sz w:val="24"/>
          <w:szCs w:val="24"/>
        </w:rPr>
        <w:t>.</w:t>
      </w:r>
    </w:p>
    <w:p w:rsidR="000D39C3" w:rsidRDefault="000D39C3" w:rsidP="00FB0E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0D39C3" w:rsidRPr="000D39C3" w:rsidRDefault="000D39C3" w:rsidP="00FB0E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D39C3">
        <w:rPr>
          <w:rFonts w:ascii="Times New Roman" w:hAnsi="Times New Roman" w:cs="Times New Roman"/>
          <w:sz w:val="24"/>
          <w:szCs w:val="24"/>
        </w:rPr>
        <w:t xml:space="preserve">Заинтересованные лица вправе направлять свои </w:t>
      </w:r>
      <w:r>
        <w:rPr>
          <w:rFonts w:ascii="Times New Roman" w:hAnsi="Times New Roman" w:cs="Times New Roman"/>
          <w:sz w:val="24"/>
          <w:szCs w:val="24"/>
        </w:rPr>
        <w:t>предложения по вопросу подготовки проекта Правил</w:t>
      </w:r>
      <w:r w:rsidRPr="000D39C3">
        <w:rPr>
          <w:rFonts w:ascii="Times New Roman" w:hAnsi="Times New Roman" w:cs="Times New Roman"/>
          <w:sz w:val="24"/>
          <w:szCs w:val="24"/>
        </w:rPr>
        <w:t xml:space="preserve"> землепользования </w:t>
      </w:r>
      <w:r w:rsidR="002765DA">
        <w:rPr>
          <w:rFonts w:ascii="Times New Roman" w:hAnsi="Times New Roman" w:cs="Times New Roman"/>
          <w:sz w:val="24"/>
          <w:szCs w:val="24"/>
        </w:rPr>
        <w:t>и застройки Кестеньгского сельского поселения.</w:t>
      </w:r>
      <w:r w:rsidRPr="000D39C3">
        <w:rPr>
          <w:rFonts w:ascii="Times New Roman" w:hAnsi="Times New Roman" w:cs="Times New Roman"/>
          <w:sz w:val="24"/>
          <w:szCs w:val="24"/>
        </w:rPr>
        <w:t xml:space="preserve"> Предложения могут направляться посредством почты по адресу: 186660, Республика Карелия, Лоухский район, </w:t>
      </w:r>
      <w:r w:rsidR="002765DA">
        <w:rPr>
          <w:rFonts w:ascii="Times New Roman" w:hAnsi="Times New Roman" w:cs="Times New Roman"/>
          <w:sz w:val="24"/>
          <w:szCs w:val="24"/>
        </w:rPr>
        <w:t>пгт. Лоухи, ул. Советская, д. 27</w:t>
      </w:r>
      <w:r w:rsidRPr="000D39C3">
        <w:rPr>
          <w:rFonts w:ascii="Times New Roman" w:hAnsi="Times New Roman" w:cs="Times New Roman"/>
          <w:sz w:val="24"/>
          <w:szCs w:val="24"/>
        </w:rPr>
        <w:t xml:space="preserve"> (администраци</w:t>
      </w:r>
      <w:r w:rsidR="002765DA">
        <w:rPr>
          <w:rFonts w:ascii="Times New Roman" w:hAnsi="Times New Roman" w:cs="Times New Roman"/>
          <w:sz w:val="24"/>
          <w:szCs w:val="24"/>
        </w:rPr>
        <w:t>я Лоухского муниципального района</w:t>
      </w:r>
      <w:r w:rsidRPr="000D39C3">
        <w:rPr>
          <w:rFonts w:ascii="Times New Roman" w:hAnsi="Times New Roman" w:cs="Times New Roman"/>
          <w:sz w:val="24"/>
          <w:szCs w:val="24"/>
        </w:rPr>
        <w:t>), а также могут быт</w:t>
      </w:r>
      <w:r w:rsidR="002765DA">
        <w:rPr>
          <w:rFonts w:ascii="Times New Roman" w:hAnsi="Times New Roman" w:cs="Times New Roman"/>
          <w:sz w:val="24"/>
          <w:szCs w:val="24"/>
        </w:rPr>
        <w:t xml:space="preserve">ь представлены лично по адресу: Республика Карелия, Лоухский район, пгт. Лоухи, ул. </w:t>
      </w:r>
      <w:proofErr w:type="gramStart"/>
      <w:r w:rsidR="002765DA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="002765DA">
        <w:rPr>
          <w:rFonts w:ascii="Times New Roman" w:hAnsi="Times New Roman" w:cs="Times New Roman"/>
          <w:sz w:val="24"/>
          <w:szCs w:val="24"/>
        </w:rPr>
        <w:t>, д. 29, каб. № 5 (отдел капитального строительства администрации Лоухского муниципального района).</w:t>
      </w:r>
      <w:r w:rsidRPr="000D39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39C3" w:rsidRPr="000D39C3" w:rsidRDefault="000D39C3" w:rsidP="00FB0EBD">
      <w:pPr>
        <w:pStyle w:val="a3"/>
        <w:spacing w:after="0"/>
        <w:ind w:left="1065"/>
        <w:jc w:val="both"/>
        <w:rPr>
          <w:rFonts w:ascii="Times New Roman" w:hAnsi="Times New Roman" w:cs="Times New Roman"/>
          <w:sz w:val="24"/>
          <w:szCs w:val="24"/>
        </w:rPr>
      </w:pPr>
    </w:p>
    <w:sectPr w:rsidR="000D39C3" w:rsidRPr="000D39C3" w:rsidSect="004E0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5C4D"/>
    <w:multiLevelType w:val="hybridMultilevel"/>
    <w:tmpl w:val="4D669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10DC6"/>
    <w:multiLevelType w:val="hybridMultilevel"/>
    <w:tmpl w:val="F04AE83E"/>
    <w:lvl w:ilvl="0" w:tplc="99E0B9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D53AE2"/>
    <w:multiLevelType w:val="multilevel"/>
    <w:tmpl w:val="E9C6E3F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1AB6"/>
    <w:rsid w:val="000A7DB1"/>
    <w:rsid w:val="000D39C3"/>
    <w:rsid w:val="002765DA"/>
    <w:rsid w:val="00462F62"/>
    <w:rsid w:val="0047743E"/>
    <w:rsid w:val="004E0420"/>
    <w:rsid w:val="004E0841"/>
    <w:rsid w:val="006954ED"/>
    <w:rsid w:val="0077554C"/>
    <w:rsid w:val="007B1E0A"/>
    <w:rsid w:val="007E58D3"/>
    <w:rsid w:val="00831331"/>
    <w:rsid w:val="00A76BE9"/>
    <w:rsid w:val="00AA0237"/>
    <w:rsid w:val="00AA304E"/>
    <w:rsid w:val="00B3635E"/>
    <w:rsid w:val="00E11AB6"/>
    <w:rsid w:val="00FB0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A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adminlouhi</dc:creator>
  <cp:keywords/>
  <dc:description/>
  <cp:lastModifiedBy>adminlouhi</cp:lastModifiedBy>
  <cp:revision>10</cp:revision>
  <dcterms:created xsi:type="dcterms:W3CDTF">2016-12-16T11:19:00Z</dcterms:created>
  <dcterms:modified xsi:type="dcterms:W3CDTF">2016-12-19T07:11:00Z</dcterms:modified>
</cp:coreProperties>
</file>